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1354" w:rsidRPr="00AA1354" w:rsidRDefault="00AA1354">
      <w:pPr>
        <w:spacing w:before="240" w:after="240"/>
        <w:rPr>
          <w:highlight w:val="cyan"/>
          <w:u w:val="single"/>
        </w:rPr>
      </w:pPr>
      <w:r w:rsidRPr="00AA1354">
        <w:rPr>
          <w:highlight w:val="cyan"/>
          <w:u w:val="single"/>
        </w:rPr>
        <w:t>Merlin Entertainments Australia and New Zealand World Teacher Day Promotion T&amp;C’s!</w:t>
      </w:r>
    </w:p>
    <w:p w:rsidR="00AA1354" w:rsidRDefault="00AA1354">
      <w:pPr>
        <w:spacing w:before="240" w:after="240"/>
        <w:rPr>
          <w:highlight w:val="cyan"/>
        </w:rPr>
      </w:pPr>
      <w:r>
        <w:rPr>
          <w:highlight w:val="cyan"/>
        </w:rPr>
        <w:t>This is a Merlin Entertainments promotion across all our attraction sites in Australia and New Zealand Only!</w:t>
      </w:r>
    </w:p>
    <w:p w:rsidR="00AA1354" w:rsidRDefault="00AA1354">
      <w:pPr>
        <w:spacing w:before="240" w:after="240"/>
        <w:rPr>
          <w:highlight w:val="cyan"/>
        </w:rPr>
      </w:pPr>
      <w:r>
        <w:rPr>
          <w:highlight w:val="cyan"/>
        </w:rPr>
        <w:t xml:space="preserve">To show our appreciation we are offering teacher’s free entry to our attraction sites across the month of October (dates vary depending on which attraction you are </w:t>
      </w:r>
      <w:proofErr w:type="spellStart"/>
      <w:r>
        <w:rPr>
          <w:highlight w:val="cyan"/>
        </w:rPr>
        <w:t>visting</w:t>
      </w:r>
      <w:proofErr w:type="spellEnd"/>
      <w:r>
        <w:rPr>
          <w:highlight w:val="cyan"/>
        </w:rPr>
        <w:t>.) To receive FREE entry teachers must agree and sign up to our database to receive marketing material.</w:t>
      </w:r>
    </w:p>
    <w:p w:rsidR="00AA1354" w:rsidRDefault="00AA1354">
      <w:pPr>
        <w:spacing w:before="240" w:after="240"/>
        <w:rPr>
          <w:highlight w:val="cyan"/>
        </w:rPr>
      </w:pPr>
      <w:r>
        <w:rPr>
          <w:highlight w:val="cyan"/>
        </w:rPr>
        <w:t xml:space="preserve">On day of entry, teachers may be asked to show proof or evidence that they are an active and currently working as a teacher. Proof can be </w:t>
      </w:r>
      <w:r w:rsidR="00FC22B7">
        <w:rPr>
          <w:highlight w:val="cyan"/>
        </w:rPr>
        <w:t xml:space="preserve">employment ID card, accreditation registration card </w:t>
      </w:r>
      <w:proofErr w:type="spellStart"/>
      <w:proofErr w:type="gramStart"/>
      <w:r w:rsidR="00FC22B7">
        <w:rPr>
          <w:highlight w:val="cyan"/>
        </w:rPr>
        <w:t>eg</w:t>
      </w:r>
      <w:proofErr w:type="spellEnd"/>
      <w:proofErr w:type="gramEnd"/>
      <w:r w:rsidR="00FC22B7">
        <w:rPr>
          <w:highlight w:val="cyan"/>
        </w:rPr>
        <w:t xml:space="preserve"> NSW BOSTES or a </w:t>
      </w:r>
      <w:proofErr w:type="spellStart"/>
      <w:r w:rsidR="00FC22B7">
        <w:rPr>
          <w:highlight w:val="cyan"/>
        </w:rPr>
        <w:t>payslip</w:t>
      </w:r>
      <w:proofErr w:type="spellEnd"/>
      <w:r w:rsidR="00FC22B7">
        <w:rPr>
          <w:highlight w:val="cyan"/>
        </w:rPr>
        <w:t>.</w:t>
      </w:r>
    </w:p>
    <w:p w:rsidR="00FC22B7" w:rsidRDefault="00FC22B7">
      <w:pPr>
        <w:spacing w:before="240" w:after="240"/>
        <w:rPr>
          <w:highlight w:val="cyan"/>
        </w:rPr>
      </w:pPr>
      <w:r>
        <w:rPr>
          <w:highlight w:val="cyan"/>
        </w:rPr>
        <w:t xml:space="preserve">This promotion can apply to people working as a teacher in a government and </w:t>
      </w:r>
      <w:proofErr w:type="spellStart"/>
      <w:r>
        <w:rPr>
          <w:highlight w:val="cyan"/>
        </w:rPr>
        <w:t>non government</w:t>
      </w:r>
      <w:proofErr w:type="spellEnd"/>
      <w:r>
        <w:rPr>
          <w:highlight w:val="cyan"/>
        </w:rPr>
        <w:t xml:space="preserve"> schools (primary or secondary), Teacher assistants, Early Childhood Teachers and other qualified Childcare worker, tertiary teachers and homeschool teachers. </w:t>
      </w:r>
    </w:p>
    <w:p w:rsidR="00FC22B7" w:rsidRDefault="00FC22B7">
      <w:pPr>
        <w:spacing w:before="240" w:after="240"/>
        <w:rPr>
          <w:highlight w:val="cyan"/>
        </w:rPr>
      </w:pPr>
    </w:p>
    <w:p w:rsidR="00FC22B7" w:rsidRDefault="00FC22B7">
      <w:pPr>
        <w:spacing w:before="240" w:after="240"/>
        <w:rPr>
          <w:highlight w:val="cyan"/>
        </w:rPr>
      </w:pPr>
      <w:r>
        <w:rPr>
          <w:highlight w:val="cyan"/>
        </w:rPr>
        <w:t xml:space="preserve">Any other teachers not mentioned on this list or who </w:t>
      </w:r>
      <w:proofErr w:type="spellStart"/>
      <w:proofErr w:type="gramStart"/>
      <w:r>
        <w:rPr>
          <w:highlight w:val="cyan"/>
        </w:rPr>
        <w:t>cant</w:t>
      </w:r>
      <w:proofErr w:type="spellEnd"/>
      <w:proofErr w:type="gramEnd"/>
      <w:r>
        <w:rPr>
          <w:highlight w:val="cyan"/>
        </w:rPr>
        <w:t xml:space="preserve"> prove they are a teacher are not eligible to receive this promotion.</w:t>
      </w:r>
    </w:p>
    <w:p w:rsidR="00FC22B7" w:rsidRDefault="00FC22B7">
      <w:pPr>
        <w:spacing w:before="240" w:after="240"/>
        <w:rPr>
          <w:highlight w:val="cyan"/>
        </w:rPr>
      </w:pPr>
    </w:p>
    <w:p w:rsidR="00AA1354" w:rsidRDefault="00FC22B7">
      <w:pPr>
        <w:spacing w:before="240" w:after="240"/>
        <w:rPr>
          <w:highlight w:val="cyan"/>
          <w:u w:val="single"/>
        </w:rPr>
      </w:pPr>
      <w:r w:rsidRPr="0044761A">
        <w:rPr>
          <w:highlight w:val="cyan"/>
          <w:u w:val="single"/>
        </w:rPr>
        <w:t>NEW SOUTH WALES</w:t>
      </w:r>
      <w:r w:rsidR="0044761A">
        <w:rPr>
          <w:highlight w:val="cyan"/>
          <w:u w:val="single"/>
        </w:rPr>
        <w:t>:</w:t>
      </w:r>
    </w:p>
    <w:p w:rsidR="0044761A" w:rsidRDefault="0044761A">
      <w:pPr>
        <w:spacing w:before="240" w:after="240"/>
        <w:rPr>
          <w:highlight w:val="cyan"/>
        </w:rPr>
      </w:pPr>
      <w:r>
        <w:rPr>
          <w:highlight w:val="cyan"/>
        </w:rPr>
        <w:t>This promotion applies to:</w:t>
      </w:r>
    </w:p>
    <w:p w:rsidR="0044761A" w:rsidRDefault="0044761A" w:rsidP="0044761A">
      <w:pPr>
        <w:pStyle w:val="ListParagraph"/>
        <w:numPr>
          <w:ilvl w:val="0"/>
          <w:numId w:val="5"/>
        </w:numPr>
        <w:spacing w:before="240" w:after="240"/>
        <w:rPr>
          <w:highlight w:val="cyan"/>
        </w:rPr>
      </w:pPr>
      <w:r>
        <w:rPr>
          <w:highlight w:val="cyan"/>
        </w:rPr>
        <w:t>SEA LIFE Sydney Aquarium</w:t>
      </w:r>
    </w:p>
    <w:p w:rsidR="0044761A" w:rsidRDefault="0044761A" w:rsidP="0044761A">
      <w:pPr>
        <w:pStyle w:val="ListParagraph"/>
        <w:numPr>
          <w:ilvl w:val="0"/>
          <w:numId w:val="5"/>
        </w:numPr>
        <w:spacing w:before="240" w:after="240"/>
        <w:rPr>
          <w:highlight w:val="cyan"/>
        </w:rPr>
      </w:pPr>
      <w:r>
        <w:rPr>
          <w:highlight w:val="cyan"/>
        </w:rPr>
        <w:t>WILD LIFE Sydney Zoo</w:t>
      </w:r>
    </w:p>
    <w:p w:rsidR="0044761A" w:rsidRDefault="0044761A" w:rsidP="0044761A">
      <w:pPr>
        <w:pStyle w:val="ListParagraph"/>
        <w:numPr>
          <w:ilvl w:val="0"/>
          <w:numId w:val="5"/>
        </w:numPr>
        <w:spacing w:before="240" w:after="240"/>
        <w:rPr>
          <w:highlight w:val="cyan"/>
        </w:rPr>
      </w:pPr>
      <w:r>
        <w:rPr>
          <w:highlight w:val="cyan"/>
        </w:rPr>
        <w:t>Madame Tussauds Sydney</w:t>
      </w:r>
    </w:p>
    <w:p w:rsidR="00113D84" w:rsidRPr="00113D84" w:rsidRDefault="0044761A" w:rsidP="00113D84">
      <w:pPr>
        <w:pStyle w:val="ListParagraph"/>
        <w:numPr>
          <w:ilvl w:val="0"/>
          <w:numId w:val="5"/>
        </w:numPr>
        <w:spacing w:before="240" w:after="240"/>
        <w:rPr>
          <w:highlight w:val="cyan"/>
        </w:rPr>
      </w:pPr>
      <w:r>
        <w:rPr>
          <w:highlight w:val="cyan"/>
        </w:rPr>
        <w:t>Sydney Tower Eye Observation Deck</w:t>
      </w:r>
    </w:p>
    <w:p w:rsidR="00CC219D" w:rsidRDefault="00000000">
      <w:pPr>
        <w:numPr>
          <w:ilvl w:val="0"/>
          <w:numId w:val="1"/>
        </w:numPr>
      </w:pPr>
      <w:r>
        <w:t>Teachers get free entry over the following weekends 21</w:t>
      </w:r>
      <w:r>
        <w:rPr>
          <w:vertAlign w:val="superscript"/>
        </w:rPr>
        <w:t>st</w:t>
      </w:r>
      <w:r>
        <w:t>-22</w:t>
      </w:r>
      <w:r>
        <w:rPr>
          <w:vertAlign w:val="superscript"/>
        </w:rPr>
        <w:t>nd</w:t>
      </w:r>
      <w:r>
        <w:t xml:space="preserve"> and 28</w:t>
      </w:r>
      <w:r>
        <w:rPr>
          <w:vertAlign w:val="superscript"/>
        </w:rPr>
        <w:t>th</w:t>
      </w:r>
      <w:r>
        <w:t>-29</w:t>
      </w:r>
      <w:r>
        <w:rPr>
          <w:vertAlign w:val="superscript"/>
        </w:rPr>
        <w:t>th</w:t>
      </w:r>
      <w:r>
        <w:t xml:space="preserve"> October</w:t>
      </w:r>
      <w:r w:rsidR="00113D84">
        <w:t xml:space="preserve"> 2023- admits one adult general admission ticket</w:t>
      </w:r>
    </w:p>
    <w:p w:rsidR="00CC219D" w:rsidRDefault="00000000">
      <w:pPr>
        <w:numPr>
          <w:ilvl w:val="0"/>
          <w:numId w:val="1"/>
        </w:numPr>
      </w:pPr>
      <w:r>
        <w:t xml:space="preserve">plus 40% discount on further tickets for family (up to 4 extra </w:t>
      </w:r>
      <w:r w:rsidR="00113D84">
        <w:t>general admission tickets) Does not apply to experiences.</w:t>
      </w:r>
    </w:p>
    <w:p w:rsidR="00113D84" w:rsidRDefault="00000000" w:rsidP="00113D84">
      <w:pPr>
        <w:spacing w:after="240"/>
        <w:ind w:left="720"/>
      </w:pPr>
      <w:r>
        <w:t>Must present teacher ID on arrival</w:t>
      </w:r>
    </w:p>
    <w:p w:rsidR="00113D84" w:rsidRDefault="00113D84" w:rsidP="00113D84">
      <w:pPr>
        <w:spacing w:after="240"/>
        <w:ind w:left="720"/>
      </w:pPr>
      <w:r>
        <w:t>Tickets are not transferrable, non-refundable and entry is only permitted on dates mentioned above.</w:t>
      </w:r>
    </w:p>
    <w:p w:rsidR="00113D84" w:rsidRDefault="00113D84" w:rsidP="008625C9">
      <w:pPr>
        <w:pStyle w:val="ListParagraph"/>
        <w:numPr>
          <w:ilvl w:val="0"/>
          <w:numId w:val="5"/>
        </w:numPr>
        <w:spacing w:after="240"/>
      </w:pPr>
      <w:r>
        <w:t>Illawarra Fly Treetop Adventure Walk</w:t>
      </w:r>
    </w:p>
    <w:p w:rsidR="00113D84" w:rsidRDefault="00113D84" w:rsidP="00113D84">
      <w:pPr>
        <w:pStyle w:val="ListParagraph"/>
        <w:numPr>
          <w:ilvl w:val="0"/>
          <w:numId w:val="6"/>
        </w:numPr>
        <w:spacing w:after="240"/>
      </w:pPr>
    </w:p>
    <w:p w:rsidR="008625C9" w:rsidRDefault="008625C9">
      <w:pPr>
        <w:spacing w:before="240" w:after="240"/>
        <w:rPr>
          <w:highlight w:val="cyan"/>
        </w:rPr>
      </w:pPr>
    </w:p>
    <w:p w:rsidR="008625C9" w:rsidRPr="008625C9" w:rsidRDefault="008625C9">
      <w:pPr>
        <w:spacing w:before="240" w:after="240"/>
        <w:rPr>
          <w:highlight w:val="cyan"/>
          <w:u w:val="single"/>
        </w:rPr>
      </w:pPr>
      <w:r w:rsidRPr="008625C9">
        <w:rPr>
          <w:highlight w:val="cyan"/>
          <w:u w:val="single"/>
        </w:rPr>
        <w:lastRenderedPageBreak/>
        <w:t>QUEENSLAND</w:t>
      </w:r>
    </w:p>
    <w:p w:rsidR="00CC219D" w:rsidRDefault="008625C9">
      <w:pPr>
        <w:spacing w:before="240" w:after="240"/>
        <w:rPr>
          <w:highlight w:val="cyan"/>
        </w:rPr>
      </w:pPr>
      <w:r>
        <w:rPr>
          <w:highlight w:val="cyan"/>
        </w:rPr>
        <w:t>This promotion applies to:</w:t>
      </w:r>
    </w:p>
    <w:p w:rsidR="008625C9" w:rsidRPr="008625C9" w:rsidRDefault="008625C9" w:rsidP="008625C9">
      <w:pPr>
        <w:pStyle w:val="ListParagraph"/>
        <w:numPr>
          <w:ilvl w:val="0"/>
          <w:numId w:val="5"/>
        </w:numPr>
        <w:spacing w:before="240" w:after="240"/>
        <w:rPr>
          <w:highlight w:val="cyan"/>
        </w:rPr>
      </w:pPr>
      <w:r>
        <w:rPr>
          <w:highlight w:val="cyan"/>
        </w:rPr>
        <w:t>SEA LIFE Sunshine Coast</w:t>
      </w:r>
    </w:p>
    <w:p w:rsidR="00CC219D" w:rsidRDefault="00000000">
      <w:pPr>
        <w:numPr>
          <w:ilvl w:val="0"/>
          <w:numId w:val="2"/>
        </w:numPr>
      </w:pPr>
      <w:r>
        <w:t>Teacher’s Get free entry for the entire month of October</w:t>
      </w:r>
      <w:r w:rsidR="008625C9">
        <w:t>- this includes weekend dates 1</w:t>
      </w:r>
      <w:r w:rsidR="008625C9" w:rsidRPr="008625C9">
        <w:rPr>
          <w:vertAlign w:val="superscript"/>
        </w:rPr>
        <w:t>st</w:t>
      </w:r>
      <w:r w:rsidR="008625C9">
        <w:t>, 7</w:t>
      </w:r>
      <w:r w:rsidR="008625C9" w:rsidRPr="008625C9">
        <w:rPr>
          <w:vertAlign w:val="superscript"/>
        </w:rPr>
        <w:t>th</w:t>
      </w:r>
      <w:r w:rsidR="008625C9">
        <w:t>, 8</w:t>
      </w:r>
      <w:r w:rsidR="008625C9" w:rsidRPr="008625C9">
        <w:rPr>
          <w:vertAlign w:val="superscript"/>
        </w:rPr>
        <w:t>th</w:t>
      </w:r>
      <w:r w:rsidR="008625C9">
        <w:t>, 14fh, 15</w:t>
      </w:r>
      <w:r w:rsidR="008625C9" w:rsidRPr="008625C9">
        <w:rPr>
          <w:vertAlign w:val="superscript"/>
        </w:rPr>
        <w:t>th</w:t>
      </w:r>
      <w:r w:rsidR="008625C9">
        <w:t>, 21</w:t>
      </w:r>
      <w:r w:rsidR="008625C9" w:rsidRPr="008625C9">
        <w:rPr>
          <w:vertAlign w:val="superscript"/>
        </w:rPr>
        <w:t>st</w:t>
      </w:r>
      <w:r w:rsidR="008625C9">
        <w:t>, 22</w:t>
      </w:r>
      <w:r w:rsidR="008625C9" w:rsidRPr="008625C9">
        <w:rPr>
          <w:vertAlign w:val="superscript"/>
        </w:rPr>
        <w:t>nd</w:t>
      </w:r>
      <w:r w:rsidR="008625C9">
        <w:t>, 28</w:t>
      </w:r>
      <w:r w:rsidR="008625C9" w:rsidRPr="008625C9">
        <w:rPr>
          <w:vertAlign w:val="superscript"/>
        </w:rPr>
        <w:t>th</w:t>
      </w:r>
      <w:r w:rsidR="008625C9">
        <w:t xml:space="preserve"> and 29</w:t>
      </w:r>
      <w:r w:rsidR="008625C9" w:rsidRPr="008625C9">
        <w:rPr>
          <w:vertAlign w:val="superscript"/>
        </w:rPr>
        <w:t>th</w:t>
      </w:r>
      <w:r w:rsidR="008625C9">
        <w:t xml:space="preserve"> October 2023. Ticket is for to admit one adult general admission ticket.</w:t>
      </w:r>
    </w:p>
    <w:p w:rsidR="00CC219D" w:rsidRDefault="00000000">
      <w:pPr>
        <w:numPr>
          <w:ilvl w:val="0"/>
          <w:numId w:val="2"/>
        </w:numPr>
        <w:spacing w:after="240"/>
      </w:pPr>
      <w:r>
        <w:t>Must present teacher ID on arrival</w:t>
      </w:r>
    </w:p>
    <w:p w:rsidR="008625C9" w:rsidRDefault="008625C9" w:rsidP="008625C9">
      <w:pPr>
        <w:pStyle w:val="ListParagraph"/>
        <w:numPr>
          <w:ilvl w:val="0"/>
          <w:numId w:val="2"/>
        </w:numPr>
        <w:spacing w:after="240"/>
      </w:pPr>
      <w:r>
        <w:t>Tickets are not transferrable, non-refundable and entry is only permitted on dates mentioned above.</w:t>
      </w:r>
    </w:p>
    <w:p w:rsidR="008625C9" w:rsidRDefault="008625C9" w:rsidP="008625C9">
      <w:pPr>
        <w:spacing w:after="240"/>
      </w:pPr>
    </w:p>
    <w:p w:rsidR="008625C9" w:rsidRDefault="008625C9" w:rsidP="008625C9">
      <w:pPr>
        <w:spacing w:after="240"/>
      </w:pPr>
    </w:p>
    <w:p w:rsidR="008625C9" w:rsidRDefault="008625C9" w:rsidP="008625C9">
      <w:pPr>
        <w:spacing w:after="240"/>
        <w:rPr>
          <w:u w:val="single"/>
        </w:rPr>
      </w:pPr>
      <w:r w:rsidRPr="008625C9">
        <w:rPr>
          <w:u w:val="single"/>
        </w:rPr>
        <w:t>VICTORIA</w:t>
      </w:r>
    </w:p>
    <w:p w:rsidR="008625C9" w:rsidRDefault="008625C9" w:rsidP="008625C9">
      <w:pPr>
        <w:spacing w:after="240"/>
      </w:pPr>
      <w:r>
        <w:t>This promotion applies to:</w:t>
      </w:r>
    </w:p>
    <w:p w:rsidR="008625C9" w:rsidRDefault="008625C9" w:rsidP="008625C9">
      <w:pPr>
        <w:pStyle w:val="ListParagraph"/>
        <w:numPr>
          <w:ilvl w:val="0"/>
          <w:numId w:val="5"/>
        </w:numPr>
        <w:spacing w:after="240"/>
      </w:pPr>
      <w:r>
        <w:t>SEA LIFE Melbourne Aquarium</w:t>
      </w:r>
    </w:p>
    <w:p w:rsidR="008625C9" w:rsidRDefault="008625C9" w:rsidP="003F5EB7">
      <w:pPr>
        <w:pStyle w:val="ListParagraph"/>
        <w:numPr>
          <w:ilvl w:val="0"/>
          <w:numId w:val="5"/>
        </w:numPr>
        <w:spacing w:after="240"/>
      </w:pPr>
      <w:r>
        <w:t>Legoland Discovery Centre Melbourne</w:t>
      </w:r>
    </w:p>
    <w:p w:rsidR="003F5EB7" w:rsidRDefault="003F5EB7" w:rsidP="003F5EB7">
      <w:pPr>
        <w:numPr>
          <w:ilvl w:val="0"/>
          <w:numId w:val="1"/>
        </w:numPr>
      </w:pPr>
      <w:r>
        <w:t>Teachers get free entry over the following weekends 21</w:t>
      </w:r>
      <w:r>
        <w:rPr>
          <w:vertAlign w:val="superscript"/>
        </w:rPr>
        <w:t>st</w:t>
      </w:r>
      <w:r>
        <w:t>-22</w:t>
      </w:r>
      <w:r>
        <w:rPr>
          <w:vertAlign w:val="superscript"/>
        </w:rPr>
        <w:t>nd</w:t>
      </w:r>
      <w:r>
        <w:t xml:space="preserve"> and 28</w:t>
      </w:r>
      <w:r>
        <w:rPr>
          <w:vertAlign w:val="superscript"/>
        </w:rPr>
        <w:t>th</w:t>
      </w:r>
      <w:r>
        <w:t>-29</w:t>
      </w:r>
      <w:r>
        <w:rPr>
          <w:vertAlign w:val="superscript"/>
        </w:rPr>
        <w:t>th</w:t>
      </w:r>
      <w:r>
        <w:t xml:space="preserve"> October 2023- admits one adult general admission ticket</w:t>
      </w:r>
    </w:p>
    <w:p w:rsidR="003F5EB7" w:rsidRDefault="003F5EB7" w:rsidP="003F5EB7">
      <w:pPr>
        <w:numPr>
          <w:ilvl w:val="0"/>
          <w:numId w:val="1"/>
        </w:numPr>
      </w:pPr>
      <w:r>
        <w:t>plus 40% discount on further tickets for family (up to 4 extra general admission tickets) Does not apply to experiences.</w:t>
      </w:r>
    </w:p>
    <w:p w:rsidR="003F5EB7" w:rsidRDefault="003F5EB7" w:rsidP="003F5EB7">
      <w:pPr>
        <w:spacing w:after="240"/>
        <w:ind w:left="720"/>
      </w:pPr>
      <w:r>
        <w:t>Must present teacher ID on arrival</w:t>
      </w:r>
    </w:p>
    <w:p w:rsidR="003F5EB7" w:rsidRDefault="003F5EB7" w:rsidP="003F5EB7">
      <w:pPr>
        <w:spacing w:after="240"/>
        <w:ind w:left="720"/>
      </w:pPr>
      <w:r>
        <w:t>Tickets are not transferrable, non-refundable and entry is only permitted on dates mentioned above.</w:t>
      </w:r>
    </w:p>
    <w:p w:rsidR="003F5EB7" w:rsidRPr="008625C9" w:rsidRDefault="003F5EB7" w:rsidP="003F5EB7">
      <w:pPr>
        <w:pStyle w:val="ListParagraph"/>
        <w:numPr>
          <w:ilvl w:val="0"/>
          <w:numId w:val="5"/>
        </w:numPr>
        <w:spacing w:after="240"/>
      </w:pPr>
      <w:r>
        <w:t>Otway Fly Treetop Adventure Walk</w:t>
      </w:r>
    </w:p>
    <w:p w:rsidR="003F5EB7" w:rsidRPr="003F5EB7" w:rsidRDefault="003F5EB7">
      <w:pPr>
        <w:spacing w:before="240" w:after="240"/>
        <w:rPr>
          <w:highlight w:val="cyan"/>
          <w:u w:val="single"/>
        </w:rPr>
      </w:pPr>
      <w:r w:rsidRPr="003F5EB7">
        <w:rPr>
          <w:highlight w:val="cyan"/>
          <w:u w:val="single"/>
        </w:rPr>
        <w:t>NEW ZEALAND</w:t>
      </w:r>
    </w:p>
    <w:p w:rsidR="00CC219D" w:rsidRDefault="003F5EB7">
      <w:pPr>
        <w:spacing w:before="240" w:after="240"/>
        <w:rPr>
          <w:highlight w:val="cyan"/>
        </w:rPr>
      </w:pPr>
      <w:r>
        <w:rPr>
          <w:highlight w:val="cyan"/>
        </w:rPr>
        <w:t>This promotion applies to:</w:t>
      </w:r>
    </w:p>
    <w:p w:rsidR="003F5EB7" w:rsidRPr="003F5EB7" w:rsidRDefault="003F5EB7" w:rsidP="003F5EB7">
      <w:pPr>
        <w:pStyle w:val="ListParagraph"/>
        <w:numPr>
          <w:ilvl w:val="0"/>
          <w:numId w:val="5"/>
        </w:numPr>
        <w:spacing w:before="240" w:after="240"/>
        <w:rPr>
          <w:highlight w:val="cyan"/>
        </w:rPr>
      </w:pPr>
      <w:r>
        <w:rPr>
          <w:highlight w:val="cyan"/>
        </w:rPr>
        <w:t xml:space="preserve">SEA LIFE Kelly </w:t>
      </w:r>
      <w:proofErr w:type="spellStart"/>
      <w:r>
        <w:rPr>
          <w:highlight w:val="cyan"/>
        </w:rPr>
        <w:t>Tarlton’s</w:t>
      </w:r>
      <w:proofErr w:type="spellEnd"/>
    </w:p>
    <w:p w:rsidR="00CC219D" w:rsidRDefault="003F5EB7">
      <w:pPr>
        <w:numPr>
          <w:ilvl w:val="0"/>
          <w:numId w:val="4"/>
        </w:numPr>
      </w:pPr>
      <w:r>
        <w:t xml:space="preserve">Teachers receive one free general admission ticket </w:t>
      </w:r>
      <w:proofErr w:type="gramStart"/>
      <w:r>
        <w:t>on  either</w:t>
      </w:r>
      <w:proofErr w:type="gramEnd"/>
      <w:r>
        <w:t xml:space="preserve"> </w:t>
      </w:r>
      <w:r w:rsidR="00000000">
        <w:t>7</w:t>
      </w:r>
      <w:r w:rsidR="00000000">
        <w:rPr>
          <w:vertAlign w:val="superscript"/>
        </w:rPr>
        <w:t>th</w:t>
      </w:r>
      <w:r w:rsidR="00000000">
        <w:t xml:space="preserve"> and 8</w:t>
      </w:r>
      <w:r w:rsidR="00000000">
        <w:rPr>
          <w:vertAlign w:val="superscript"/>
        </w:rPr>
        <w:t>th</w:t>
      </w:r>
      <w:r w:rsidR="00000000">
        <w:t xml:space="preserve"> October </w:t>
      </w:r>
      <w:r>
        <w:t>2023.</w:t>
      </w:r>
    </w:p>
    <w:p w:rsidR="00CC219D" w:rsidRDefault="00000000">
      <w:pPr>
        <w:numPr>
          <w:ilvl w:val="0"/>
          <w:numId w:val="4"/>
        </w:numPr>
      </w:pPr>
      <w:r>
        <w:t>plus 40% discount on further tickets for family (up to 4 extra tickets)</w:t>
      </w:r>
    </w:p>
    <w:p w:rsidR="00CC219D" w:rsidRDefault="00000000">
      <w:pPr>
        <w:numPr>
          <w:ilvl w:val="0"/>
          <w:numId w:val="4"/>
        </w:numPr>
        <w:spacing w:after="240"/>
      </w:pPr>
      <w:r>
        <w:t>Must present teacher ID on arrival</w:t>
      </w:r>
    </w:p>
    <w:p w:rsidR="003F5EB7" w:rsidRDefault="003F5EB7" w:rsidP="003F5EB7">
      <w:pPr>
        <w:pStyle w:val="ListParagraph"/>
        <w:numPr>
          <w:ilvl w:val="0"/>
          <w:numId w:val="4"/>
        </w:numPr>
        <w:spacing w:after="240"/>
      </w:pPr>
      <w:r>
        <w:lastRenderedPageBreak/>
        <w:t>Tickets are not transferrable, non-refundable and entry is only permitted on dates mentioned above.</w:t>
      </w:r>
    </w:p>
    <w:p w:rsidR="003F5EB7" w:rsidRDefault="003F5EB7" w:rsidP="003F5EB7">
      <w:pPr>
        <w:spacing w:after="240"/>
        <w:ind w:left="360"/>
      </w:pPr>
    </w:p>
    <w:p w:rsidR="00CC219D" w:rsidRDefault="00CC219D"/>
    <w:sectPr w:rsidR="00CC219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2243"/>
    <w:multiLevelType w:val="multilevel"/>
    <w:tmpl w:val="4CB62F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216C78"/>
    <w:multiLevelType w:val="hybridMultilevel"/>
    <w:tmpl w:val="8B7CC076"/>
    <w:lvl w:ilvl="0" w:tplc="9904B34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77C96"/>
    <w:multiLevelType w:val="hybridMultilevel"/>
    <w:tmpl w:val="BEC05BEE"/>
    <w:lvl w:ilvl="0" w:tplc="B8341B9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E3E9A"/>
    <w:multiLevelType w:val="multilevel"/>
    <w:tmpl w:val="922076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1A95490"/>
    <w:multiLevelType w:val="multilevel"/>
    <w:tmpl w:val="9BE2B6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0970FB3"/>
    <w:multiLevelType w:val="multilevel"/>
    <w:tmpl w:val="CD769C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44136587">
    <w:abstractNumId w:val="4"/>
  </w:num>
  <w:num w:numId="2" w16cid:durableId="268968906">
    <w:abstractNumId w:val="0"/>
  </w:num>
  <w:num w:numId="3" w16cid:durableId="1403141107">
    <w:abstractNumId w:val="3"/>
  </w:num>
  <w:num w:numId="4" w16cid:durableId="1220243435">
    <w:abstractNumId w:val="5"/>
  </w:num>
  <w:num w:numId="5" w16cid:durableId="1249271705">
    <w:abstractNumId w:val="1"/>
  </w:num>
  <w:num w:numId="6" w16cid:durableId="1960641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19D"/>
    <w:rsid w:val="00113D84"/>
    <w:rsid w:val="003F5EB7"/>
    <w:rsid w:val="0044761A"/>
    <w:rsid w:val="008625C9"/>
    <w:rsid w:val="00AA1354"/>
    <w:rsid w:val="00CC219D"/>
    <w:rsid w:val="00FB5AD9"/>
    <w:rsid w:val="00FC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AF1B15"/>
  <w15:docId w15:val="{AF588E38-B7D4-2845-BA84-E9C4400E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47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Kara Johnson</cp:lastModifiedBy>
  <cp:revision>4</cp:revision>
  <dcterms:created xsi:type="dcterms:W3CDTF">2023-09-13T04:22:00Z</dcterms:created>
  <dcterms:modified xsi:type="dcterms:W3CDTF">2023-09-13T06:23:00Z</dcterms:modified>
</cp:coreProperties>
</file>